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DCF" w14:textId="77777777" w:rsidR="005318A4" w:rsidRDefault="00130C88">
      <w:pPr>
        <w:pStyle w:val="Default"/>
        <w:jc w:val="center"/>
        <w:rPr>
          <w:rFonts w:ascii="Helvetica" w:eastAsia="Helvetica" w:hAnsi="Helvetica" w:cs="Helvetica"/>
          <w:b/>
          <w:bCs/>
          <w:sz w:val="28"/>
          <w:szCs w:val="28"/>
          <w:u w:color="000000"/>
        </w:rPr>
      </w:pPr>
      <w:r>
        <w:rPr>
          <w:rFonts w:ascii="Helvetica" w:hAnsi="Helvetica"/>
          <w:b/>
          <w:bCs/>
          <w:sz w:val="28"/>
          <w:szCs w:val="28"/>
          <w:u w:color="000000"/>
        </w:rPr>
        <w:t xml:space="preserve">Minutes of Barston Parish Council </w:t>
      </w:r>
    </w:p>
    <w:p w14:paraId="48292AF7" w14:textId="77777777" w:rsidR="005318A4" w:rsidRDefault="005318A4">
      <w:pPr>
        <w:pStyle w:val="Default"/>
        <w:jc w:val="center"/>
        <w:rPr>
          <w:rFonts w:ascii="Helvetica" w:eastAsia="Helvetica" w:hAnsi="Helvetica" w:cs="Helvetica"/>
          <w:b/>
          <w:bCs/>
          <w:sz w:val="28"/>
          <w:szCs w:val="28"/>
          <w:u w:color="000000"/>
        </w:rPr>
      </w:pPr>
    </w:p>
    <w:p w14:paraId="6E622B7B" w14:textId="77777777" w:rsidR="005318A4" w:rsidRDefault="00130C88">
      <w:pPr>
        <w:pStyle w:val="Default"/>
        <w:jc w:val="center"/>
        <w:rPr>
          <w:rFonts w:ascii="Helvetica" w:eastAsia="Helvetica" w:hAnsi="Helvetica" w:cs="Helvetica"/>
          <w:b/>
          <w:bCs/>
          <w:sz w:val="28"/>
          <w:szCs w:val="28"/>
          <w:u w:color="000000"/>
        </w:rPr>
      </w:pPr>
      <w:r>
        <w:rPr>
          <w:rFonts w:ascii="Helvetica" w:hAnsi="Helvetica"/>
          <w:b/>
          <w:bCs/>
          <w:sz w:val="28"/>
          <w:szCs w:val="28"/>
          <w:u w:color="000000"/>
        </w:rPr>
        <w:t>Barston Institute</w:t>
      </w:r>
    </w:p>
    <w:p w14:paraId="472B0126" w14:textId="77777777" w:rsidR="005318A4" w:rsidRDefault="005318A4">
      <w:pPr>
        <w:pStyle w:val="Default"/>
        <w:jc w:val="center"/>
        <w:rPr>
          <w:rFonts w:ascii="Helvetica" w:eastAsia="Helvetica" w:hAnsi="Helvetica" w:cs="Helvetica"/>
          <w:b/>
          <w:bCs/>
          <w:sz w:val="28"/>
          <w:szCs w:val="28"/>
          <w:u w:color="000000"/>
        </w:rPr>
      </w:pPr>
    </w:p>
    <w:p w14:paraId="57D7E532" w14:textId="77777777" w:rsidR="005318A4" w:rsidRDefault="00D1247A">
      <w:pPr>
        <w:pStyle w:val="Default"/>
        <w:jc w:val="center"/>
        <w:rPr>
          <w:rFonts w:ascii="Helvetica" w:eastAsia="Helvetica" w:hAnsi="Helvetica" w:cs="Helvetica"/>
          <w:b/>
          <w:bCs/>
          <w:sz w:val="28"/>
          <w:szCs w:val="28"/>
          <w:u w:color="000000"/>
        </w:rPr>
      </w:pPr>
      <w:r>
        <w:rPr>
          <w:rFonts w:ascii="Helvetica" w:hAnsi="Helvetica"/>
          <w:b/>
          <w:bCs/>
          <w:sz w:val="28"/>
          <w:szCs w:val="28"/>
          <w:u w:color="000000"/>
        </w:rPr>
        <w:t>9th May</w:t>
      </w:r>
      <w:r w:rsidR="00130C88">
        <w:rPr>
          <w:rFonts w:ascii="Helvetica" w:hAnsi="Helvetica"/>
          <w:b/>
          <w:bCs/>
          <w:sz w:val="28"/>
          <w:szCs w:val="28"/>
          <w:u w:color="000000"/>
        </w:rPr>
        <w:t xml:space="preserve"> 2018 </w:t>
      </w:r>
      <w:r>
        <w:rPr>
          <w:rFonts w:ascii="Helvetica" w:hAnsi="Helvetica"/>
          <w:b/>
          <w:bCs/>
          <w:sz w:val="28"/>
          <w:szCs w:val="28"/>
          <w:u w:color="000000"/>
        </w:rPr>
        <w:t>–</w:t>
      </w:r>
      <w:r w:rsidR="00130C88">
        <w:rPr>
          <w:rFonts w:ascii="Helvetica" w:hAnsi="Helvetica"/>
          <w:b/>
          <w:bCs/>
          <w:sz w:val="28"/>
          <w:szCs w:val="28"/>
          <w:u w:color="000000"/>
        </w:rPr>
        <w:t xml:space="preserve"> 8</w:t>
      </w:r>
      <w:r>
        <w:rPr>
          <w:rFonts w:ascii="Helvetica" w:hAnsi="Helvetica"/>
          <w:b/>
          <w:bCs/>
          <w:sz w:val="28"/>
          <w:szCs w:val="28"/>
          <w:u w:color="000000"/>
        </w:rPr>
        <w:t>.30</w:t>
      </w:r>
      <w:r w:rsidR="00130C88">
        <w:rPr>
          <w:rFonts w:ascii="Helvetica" w:hAnsi="Helvetica"/>
          <w:b/>
          <w:bCs/>
          <w:sz w:val="28"/>
          <w:szCs w:val="28"/>
          <w:u w:color="000000"/>
        </w:rPr>
        <w:t>pm</w:t>
      </w:r>
    </w:p>
    <w:p w14:paraId="10809991" w14:textId="77777777" w:rsidR="005318A4" w:rsidRDefault="005318A4">
      <w:pPr>
        <w:pStyle w:val="Default"/>
        <w:rPr>
          <w:rFonts w:ascii="Helvetica" w:eastAsia="Helvetica" w:hAnsi="Helvetica" w:cs="Helvetica"/>
          <w:b/>
          <w:bCs/>
          <w:sz w:val="28"/>
          <w:szCs w:val="28"/>
          <w:u w:color="000000"/>
        </w:rPr>
      </w:pPr>
    </w:p>
    <w:p w14:paraId="30900075" w14:textId="77777777" w:rsidR="005318A4" w:rsidRDefault="005318A4">
      <w:pPr>
        <w:pStyle w:val="Default"/>
        <w:rPr>
          <w:rFonts w:ascii="Helvetica" w:eastAsia="Helvetica" w:hAnsi="Helvetica" w:cs="Helvetica"/>
          <w:b/>
          <w:bCs/>
          <w:sz w:val="28"/>
          <w:szCs w:val="28"/>
          <w:u w:color="000000"/>
        </w:rPr>
      </w:pPr>
    </w:p>
    <w:p w14:paraId="1F6E457F" w14:textId="77777777" w:rsidR="005318A4" w:rsidRDefault="00D1247A">
      <w:pPr>
        <w:pStyle w:val="Default"/>
        <w:rPr>
          <w:rFonts w:ascii="Helvetica" w:eastAsia="Helvetica" w:hAnsi="Helvetica" w:cs="Helvetica"/>
          <w:u w:color="000000"/>
        </w:rPr>
      </w:pPr>
      <w:r>
        <w:rPr>
          <w:rFonts w:ascii="Helvetica" w:hAnsi="Helvetica"/>
          <w:u w:color="000000"/>
        </w:rPr>
        <w:t xml:space="preserve">Following the AGM, </w:t>
      </w:r>
      <w:r w:rsidR="00130C88">
        <w:rPr>
          <w:rFonts w:ascii="Helvetica" w:hAnsi="Helvetica"/>
          <w:u w:color="000000"/>
        </w:rPr>
        <w:t xml:space="preserve">Chair </w:t>
      </w:r>
      <w:proofErr w:type="spellStart"/>
      <w:r w:rsidR="00130C88">
        <w:rPr>
          <w:rFonts w:ascii="Helvetica" w:hAnsi="Helvetica"/>
          <w:u w:color="000000"/>
        </w:rPr>
        <w:t>Jez</w:t>
      </w:r>
      <w:proofErr w:type="spellEnd"/>
      <w:r w:rsidR="00130C88">
        <w:rPr>
          <w:rFonts w:ascii="Helvetica" w:hAnsi="Helvetica"/>
          <w:u w:color="000000"/>
        </w:rPr>
        <w:t xml:space="preserve"> Emmett opened the meeting at 8</w:t>
      </w:r>
      <w:r>
        <w:rPr>
          <w:rFonts w:ascii="Helvetica" w:hAnsi="Helvetica"/>
          <w:u w:color="000000"/>
        </w:rPr>
        <w:t>.30</w:t>
      </w:r>
      <w:r w:rsidR="00130C88">
        <w:rPr>
          <w:rFonts w:ascii="Helvetica" w:hAnsi="Helvetica"/>
          <w:u w:color="000000"/>
        </w:rPr>
        <w:t>pm.</w:t>
      </w:r>
    </w:p>
    <w:p w14:paraId="646CED6E" w14:textId="77777777" w:rsidR="005318A4" w:rsidRDefault="005318A4">
      <w:pPr>
        <w:pStyle w:val="Default"/>
        <w:rPr>
          <w:rFonts w:ascii="Helvetica" w:eastAsia="Helvetica" w:hAnsi="Helvetica" w:cs="Helvetica"/>
          <w:u w:color="000000"/>
        </w:rPr>
      </w:pPr>
    </w:p>
    <w:p w14:paraId="41DD7C10" w14:textId="77777777" w:rsidR="005318A4" w:rsidRDefault="00506047">
      <w:pPr>
        <w:pStyle w:val="Default"/>
        <w:rPr>
          <w:rFonts w:ascii="Helvetica" w:hAnsi="Helvetica"/>
          <w:u w:color="000000"/>
        </w:rPr>
      </w:pPr>
      <w:r>
        <w:rPr>
          <w:rFonts w:ascii="Helvetica" w:hAnsi="Helvetica"/>
          <w:u w:color="000000"/>
        </w:rPr>
        <w:t>Present: Cllrs. Cookes</w:t>
      </w:r>
      <w:r w:rsidR="00130C88">
        <w:rPr>
          <w:rFonts w:ascii="Helvetica" w:hAnsi="Helvetica"/>
          <w:u w:color="000000"/>
        </w:rPr>
        <w:t>, Hadley</w:t>
      </w:r>
      <w:r w:rsidR="00D1247A">
        <w:rPr>
          <w:rFonts w:ascii="Helvetica" w:hAnsi="Helvetica"/>
          <w:u w:color="000000"/>
        </w:rPr>
        <w:t>, Bates, Lyon</w:t>
      </w:r>
      <w:r w:rsidR="00130C88">
        <w:rPr>
          <w:rFonts w:ascii="Helvetica" w:hAnsi="Helvetica"/>
          <w:u w:color="000000"/>
        </w:rPr>
        <w:t xml:space="preserve"> and clerk Ken Flood.</w:t>
      </w:r>
    </w:p>
    <w:p w14:paraId="68ED4940" w14:textId="77777777" w:rsidR="005318A4" w:rsidRDefault="005318A4">
      <w:pPr>
        <w:pStyle w:val="Default"/>
        <w:rPr>
          <w:rFonts w:ascii="Helvetica" w:eastAsia="Helvetica" w:hAnsi="Helvetica" w:cs="Helvetica"/>
          <w:u w:color="000000"/>
        </w:rPr>
      </w:pPr>
    </w:p>
    <w:p w14:paraId="72201B7A" w14:textId="77777777"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Apologies:</w:t>
      </w:r>
      <w:r>
        <w:rPr>
          <w:rFonts w:ascii="Helvetica" w:hAnsi="Helvetica"/>
          <w:u w:color="000000"/>
        </w:rPr>
        <w:t xml:space="preserve"> </w:t>
      </w:r>
      <w:r w:rsidR="00D1247A">
        <w:rPr>
          <w:rFonts w:ascii="Helvetica" w:hAnsi="Helvetica"/>
          <w:u w:color="000000"/>
        </w:rPr>
        <w:t>None</w:t>
      </w:r>
      <w:r>
        <w:rPr>
          <w:rFonts w:ascii="Helvetica" w:hAnsi="Helvetica"/>
          <w:u w:color="000000"/>
        </w:rPr>
        <w:t xml:space="preserve"> </w:t>
      </w:r>
    </w:p>
    <w:p w14:paraId="54CB017E" w14:textId="77777777" w:rsidR="005318A4" w:rsidRDefault="005318A4">
      <w:pPr>
        <w:pStyle w:val="Default"/>
        <w:rPr>
          <w:rFonts w:ascii="Helvetica" w:eastAsia="Helvetica" w:hAnsi="Helvetica" w:cs="Helvetica"/>
          <w:u w:color="000000"/>
        </w:rPr>
      </w:pPr>
    </w:p>
    <w:p w14:paraId="0B052774" w14:textId="27A8E796"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Parishioners</w:t>
      </w:r>
      <w:r w:rsidR="00143A1E">
        <w:rPr>
          <w:rFonts w:ascii="Helvetica" w:hAnsi="Helvetica"/>
          <w:b/>
          <w:bCs/>
          <w:u w:color="000000"/>
        </w:rPr>
        <w:t xml:space="preserve"> Attending</w:t>
      </w:r>
      <w:r>
        <w:rPr>
          <w:rFonts w:ascii="Helvetica" w:hAnsi="Helvetica"/>
          <w:b/>
          <w:bCs/>
          <w:u w:color="000000"/>
        </w:rPr>
        <w:t>:</w:t>
      </w:r>
      <w:r w:rsidR="00793535">
        <w:rPr>
          <w:rFonts w:ascii="Helvetica" w:hAnsi="Helvetica"/>
          <w:u w:color="000000"/>
        </w:rPr>
        <w:t xml:space="preserve"> 19</w:t>
      </w:r>
      <w:r>
        <w:rPr>
          <w:rFonts w:ascii="Helvetica" w:hAnsi="Helvetica"/>
          <w:u w:color="000000"/>
        </w:rPr>
        <w:t xml:space="preserve"> present </w:t>
      </w:r>
    </w:p>
    <w:p w14:paraId="5FC73719" w14:textId="77777777" w:rsidR="005318A4" w:rsidRDefault="005318A4">
      <w:pPr>
        <w:pStyle w:val="Default"/>
        <w:rPr>
          <w:rFonts w:ascii="Helvetica" w:eastAsia="Helvetica" w:hAnsi="Helvetica" w:cs="Helvetica"/>
          <w:u w:color="000000"/>
        </w:rPr>
      </w:pPr>
    </w:p>
    <w:p w14:paraId="7899AF7E" w14:textId="77777777"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 xml:space="preserve">Minutes of </w:t>
      </w:r>
      <w:r w:rsidR="00143A1E">
        <w:rPr>
          <w:rFonts w:ascii="Helvetica" w:hAnsi="Helvetica"/>
          <w:b/>
          <w:bCs/>
          <w:u w:color="000000"/>
        </w:rPr>
        <w:t>Last</w:t>
      </w:r>
      <w:r w:rsidR="00506047">
        <w:rPr>
          <w:rFonts w:ascii="Helvetica" w:hAnsi="Helvetica"/>
          <w:b/>
          <w:bCs/>
          <w:u w:color="000000"/>
        </w:rPr>
        <w:t xml:space="preserve"> Meetings</w:t>
      </w:r>
      <w:r>
        <w:rPr>
          <w:rFonts w:ascii="Helvetica" w:hAnsi="Helvetica"/>
          <w:b/>
          <w:bCs/>
          <w:u w:color="000000"/>
        </w:rPr>
        <w:t>:</w:t>
      </w:r>
      <w:r>
        <w:rPr>
          <w:rFonts w:ascii="Helvetica" w:hAnsi="Helvetica"/>
          <w:u w:color="000000"/>
        </w:rPr>
        <w:t xml:space="preserve"> </w:t>
      </w:r>
      <w:r w:rsidR="00506047">
        <w:rPr>
          <w:rFonts w:ascii="Helvetica" w:hAnsi="Helvetica"/>
          <w:u w:color="000000"/>
        </w:rPr>
        <w:t>Both r</w:t>
      </w:r>
      <w:r>
        <w:rPr>
          <w:rFonts w:ascii="Helvetica" w:hAnsi="Helvetica"/>
          <w:u w:color="000000"/>
        </w:rPr>
        <w:t>ead and approved</w:t>
      </w:r>
      <w:r w:rsidR="00506047">
        <w:rPr>
          <w:rFonts w:ascii="Helvetica" w:hAnsi="Helvetica"/>
          <w:u w:color="000000"/>
        </w:rPr>
        <w:t>.</w:t>
      </w:r>
    </w:p>
    <w:p w14:paraId="3AEE66D1" w14:textId="77777777" w:rsidR="005318A4" w:rsidRDefault="005318A4">
      <w:pPr>
        <w:pStyle w:val="Default"/>
        <w:rPr>
          <w:rFonts w:ascii="Helvetica" w:eastAsia="Helvetica" w:hAnsi="Helvetica" w:cs="Helvetica"/>
          <w:u w:color="000000"/>
        </w:rPr>
      </w:pPr>
    </w:p>
    <w:p w14:paraId="66EB2515" w14:textId="77777777" w:rsidR="00506047" w:rsidRPr="00506047"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Matters Arising:</w:t>
      </w:r>
    </w:p>
    <w:p w14:paraId="65FA8991" w14:textId="77777777" w:rsidR="00506047" w:rsidRDefault="00506047" w:rsidP="00506047">
      <w:pPr>
        <w:pStyle w:val="Default"/>
        <w:rPr>
          <w:rFonts w:ascii="Helvetica" w:hAnsi="Helvetica"/>
          <w:b/>
          <w:bCs/>
          <w:u w:color="000000"/>
        </w:rPr>
      </w:pPr>
    </w:p>
    <w:p w14:paraId="577C71F1" w14:textId="77777777" w:rsidR="00130C88" w:rsidRPr="009445AC" w:rsidRDefault="00121D09" w:rsidP="00121D09">
      <w:pPr>
        <w:pStyle w:val="Default"/>
        <w:numPr>
          <w:ilvl w:val="0"/>
          <w:numId w:val="3"/>
        </w:numPr>
        <w:rPr>
          <w:rFonts w:ascii="Helvetica" w:hAnsi="Helvetica"/>
          <w:u w:color="000000"/>
        </w:rPr>
      </w:pPr>
      <w:r>
        <w:rPr>
          <w:rFonts w:ascii="Helvetica" w:hAnsi="Helvetica"/>
          <w:bCs/>
          <w:u w:color="000000"/>
        </w:rPr>
        <w:t>The new phone box has arrived.  Some discussion ensued regarding its secure placement</w:t>
      </w:r>
      <w:r w:rsidR="009445AC">
        <w:rPr>
          <w:rFonts w:ascii="Helvetica" w:hAnsi="Helvetica"/>
          <w:bCs/>
          <w:u w:color="000000"/>
        </w:rPr>
        <w:t xml:space="preserve"> and Cllr. Cookes undertook to manage that.  A </w:t>
      </w:r>
      <w:proofErr w:type="spellStart"/>
      <w:r w:rsidR="009445AC">
        <w:rPr>
          <w:rFonts w:ascii="Helvetica" w:hAnsi="Helvetica"/>
          <w:bCs/>
          <w:u w:color="000000"/>
        </w:rPr>
        <w:t>cheque</w:t>
      </w:r>
      <w:proofErr w:type="spellEnd"/>
      <w:r w:rsidR="009445AC">
        <w:rPr>
          <w:rFonts w:ascii="Helvetica" w:hAnsi="Helvetica"/>
          <w:bCs/>
          <w:u w:color="000000"/>
        </w:rPr>
        <w:t xml:space="preserve"> for £3,050 (£3,300 in total) was presented to </w:t>
      </w:r>
      <w:proofErr w:type="spellStart"/>
      <w:r w:rsidR="009445AC">
        <w:rPr>
          <w:rFonts w:ascii="Helvetica" w:hAnsi="Helvetica"/>
          <w:bCs/>
          <w:u w:color="000000"/>
        </w:rPr>
        <w:t>Umberslade</w:t>
      </w:r>
      <w:proofErr w:type="spellEnd"/>
      <w:r w:rsidR="009445AC">
        <w:rPr>
          <w:rFonts w:ascii="Helvetica" w:hAnsi="Helvetica"/>
          <w:bCs/>
          <w:u w:color="000000"/>
        </w:rPr>
        <w:t xml:space="preserve"> Limited who will refund £1,400 on the old box.</w:t>
      </w:r>
    </w:p>
    <w:p w14:paraId="5C2C0477" w14:textId="77777777" w:rsidR="009445AC" w:rsidRDefault="009445AC" w:rsidP="009445AC">
      <w:pPr>
        <w:pStyle w:val="Default"/>
        <w:numPr>
          <w:ilvl w:val="0"/>
          <w:numId w:val="3"/>
        </w:numPr>
        <w:rPr>
          <w:rFonts w:ascii="Helvetica" w:hAnsi="Helvetica"/>
          <w:bCs/>
          <w:u w:color="000000"/>
        </w:rPr>
      </w:pPr>
      <w:r>
        <w:rPr>
          <w:rFonts w:ascii="Helvetica" w:hAnsi="Helvetica"/>
          <w:bCs/>
          <w:u w:color="000000"/>
        </w:rPr>
        <w:t xml:space="preserve">ANPR </w:t>
      </w:r>
      <w:r w:rsidR="00DF2FFF">
        <w:rPr>
          <w:rFonts w:ascii="Helvetica" w:hAnsi="Helvetica"/>
          <w:bCs/>
          <w:u w:color="000000"/>
        </w:rPr>
        <w:t xml:space="preserve">replacement </w:t>
      </w:r>
      <w:r>
        <w:rPr>
          <w:rFonts w:ascii="Helvetica" w:hAnsi="Helvetica"/>
          <w:bCs/>
          <w:u w:color="000000"/>
        </w:rPr>
        <w:t xml:space="preserve">system is </w:t>
      </w:r>
      <w:r w:rsidR="00DF2FFF">
        <w:rPr>
          <w:rFonts w:ascii="Helvetica" w:hAnsi="Helvetica"/>
          <w:bCs/>
          <w:u w:color="000000"/>
        </w:rPr>
        <w:t xml:space="preserve">now </w:t>
      </w:r>
      <w:r>
        <w:rPr>
          <w:rFonts w:ascii="Helvetica" w:hAnsi="Helvetica"/>
          <w:bCs/>
          <w:u w:color="000000"/>
        </w:rPr>
        <w:t>fully operating</w:t>
      </w:r>
      <w:r w:rsidR="00DF2FFF">
        <w:rPr>
          <w:rFonts w:ascii="Helvetica" w:hAnsi="Helvetica"/>
          <w:bCs/>
          <w:u w:color="000000"/>
        </w:rPr>
        <w:t xml:space="preserve"> with Blacklist facility</w:t>
      </w:r>
      <w:r>
        <w:rPr>
          <w:rFonts w:ascii="Helvetica" w:hAnsi="Helvetica"/>
          <w:bCs/>
          <w:u w:color="000000"/>
        </w:rPr>
        <w:t>.</w:t>
      </w:r>
      <w:r w:rsidRPr="009445AC">
        <w:rPr>
          <w:rFonts w:ascii="Helvetica" w:hAnsi="Helvetica"/>
          <w:bCs/>
          <w:u w:color="000000"/>
        </w:rPr>
        <w:t xml:space="preserve"> </w:t>
      </w:r>
    </w:p>
    <w:p w14:paraId="5C843D47" w14:textId="010FB322" w:rsidR="009445AC" w:rsidRPr="0020372F" w:rsidRDefault="009445AC" w:rsidP="0020372F">
      <w:pPr>
        <w:pStyle w:val="Default"/>
        <w:numPr>
          <w:ilvl w:val="0"/>
          <w:numId w:val="3"/>
        </w:numPr>
        <w:rPr>
          <w:rFonts w:ascii="Helvetica" w:eastAsia="Helvetica" w:hAnsi="Helvetica" w:cs="Helvetica"/>
          <w:bCs/>
          <w:u w:color="000000"/>
        </w:rPr>
      </w:pPr>
      <w:r>
        <w:rPr>
          <w:rFonts w:ascii="Helvetica" w:hAnsi="Helvetica"/>
          <w:bCs/>
          <w:u w:color="000000"/>
        </w:rPr>
        <w:t>Bank signatures had bee sorted in readiness for a transition to online banking although Lloyds have not yet implanted the mandate.</w:t>
      </w:r>
    </w:p>
    <w:p w14:paraId="582FC1C1" w14:textId="77777777" w:rsidR="009445AC" w:rsidRDefault="009445AC" w:rsidP="009445AC">
      <w:pPr>
        <w:pStyle w:val="Default"/>
        <w:ind w:left="1080"/>
        <w:rPr>
          <w:rFonts w:ascii="Helvetica" w:hAnsi="Helvetica"/>
          <w:u w:color="000000"/>
        </w:rPr>
      </w:pPr>
    </w:p>
    <w:p w14:paraId="3B28F7B5" w14:textId="77777777" w:rsidR="00506047" w:rsidRPr="009445AC" w:rsidRDefault="00130C88" w:rsidP="00143A1E">
      <w:pPr>
        <w:pStyle w:val="Default"/>
        <w:numPr>
          <w:ilvl w:val="0"/>
          <w:numId w:val="1"/>
        </w:numPr>
        <w:rPr>
          <w:rFonts w:ascii="Helvetica" w:eastAsia="Helvetica" w:hAnsi="Helvetica" w:cs="Helvetica"/>
          <w:b/>
          <w:bCs/>
          <w:u w:color="000000"/>
        </w:rPr>
      </w:pPr>
      <w:r>
        <w:rPr>
          <w:rFonts w:ascii="Helvetica" w:hAnsi="Helvetica"/>
          <w:b/>
          <w:bCs/>
          <w:u w:color="000000"/>
        </w:rPr>
        <w:t>Open Forum</w:t>
      </w:r>
      <w:r w:rsidR="00143A1E">
        <w:rPr>
          <w:rFonts w:ascii="Helvetica" w:hAnsi="Helvetica"/>
          <w:b/>
          <w:bCs/>
          <w:u w:color="000000"/>
        </w:rPr>
        <w:t>:</w:t>
      </w:r>
    </w:p>
    <w:p w14:paraId="2DB3B87E" w14:textId="77777777" w:rsidR="009445AC" w:rsidRDefault="009445AC" w:rsidP="009445AC">
      <w:pPr>
        <w:pStyle w:val="Default"/>
        <w:rPr>
          <w:rFonts w:ascii="Helvetica" w:hAnsi="Helvetica"/>
          <w:b/>
          <w:bCs/>
          <w:u w:color="000000"/>
        </w:rPr>
      </w:pPr>
    </w:p>
    <w:p w14:paraId="7FF71287" w14:textId="5257C736" w:rsidR="00506047" w:rsidRPr="0020372F" w:rsidRDefault="009445AC" w:rsidP="0020372F">
      <w:pPr>
        <w:pStyle w:val="Default"/>
        <w:ind w:left="720"/>
        <w:rPr>
          <w:rFonts w:ascii="Helvetica" w:hAnsi="Helvetica"/>
          <w:bCs/>
          <w:u w:color="000000"/>
        </w:rPr>
      </w:pPr>
      <w:r w:rsidRPr="009445AC">
        <w:rPr>
          <w:rFonts w:ascii="Helvetica" w:hAnsi="Helvetica"/>
          <w:bCs/>
          <w:u w:color="000000"/>
        </w:rPr>
        <w:t xml:space="preserve">No matters </w:t>
      </w:r>
      <w:proofErr w:type="gramStart"/>
      <w:r w:rsidRPr="009445AC">
        <w:rPr>
          <w:rFonts w:ascii="Helvetica" w:hAnsi="Helvetica"/>
          <w:bCs/>
          <w:u w:color="000000"/>
        </w:rPr>
        <w:t>raised</w:t>
      </w:r>
      <w:proofErr w:type="gramEnd"/>
      <w:r w:rsidRPr="009445AC">
        <w:rPr>
          <w:rFonts w:ascii="Helvetica" w:hAnsi="Helvetica"/>
          <w:bCs/>
          <w:u w:color="000000"/>
        </w:rPr>
        <w:t>.</w:t>
      </w:r>
    </w:p>
    <w:p w14:paraId="448ECD1D" w14:textId="77777777" w:rsidR="005318A4" w:rsidRDefault="005318A4">
      <w:pPr>
        <w:pStyle w:val="Default"/>
        <w:rPr>
          <w:rFonts w:ascii="Helvetica" w:eastAsia="Helvetica" w:hAnsi="Helvetica" w:cs="Helvetica"/>
          <w:u w:color="000000"/>
        </w:rPr>
      </w:pPr>
    </w:p>
    <w:p w14:paraId="355FA5FB" w14:textId="77777777" w:rsidR="00E26243" w:rsidRPr="00E26243"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Finance Matters</w:t>
      </w:r>
      <w:r w:rsidR="00143A1E">
        <w:rPr>
          <w:rFonts w:ascii="Helvetica" w:hAnsi="Helvetica"/>
          <w:b/>
          <w:bCs/>
          <w:u w:color="000000"/>
        </w:rPr>
        <w:t>:</w:t>
      </w:r>
    </w:p>
    <w:p w14:paraId="316F5CDC" w14:textId="77777777" w:rsidR="00E26243" w:rsidRDefault="00E26243" w:rsidP="00E26243">
      <w:pPr>
        <w:pStyle w:val="Default"/>
        <w:ind w:left="720"/>
        <w:rPr>
          <w:rFonts w:ascii="Helvetica" w:hAnsi="Helvetica"/>
          <w:b/>
          <w:bCs/>
          <w:u w:color="000000"/>
        </w:rPr>
      </w:pPr>
    </w:p>
    <w:p w14:paraId="184A3320" w14:textId="77777777" w:rsidR="00DF2FFF" w:rsidRDefault="009445AC" w:rsidP="009445AC">
      <w:pPr>
        <w:pStyle w:val="Default"/>
        <w:ind w:left="720"/>
        <w:rPr>
          <w:rFonts w:ascii="Helvetica" w:hAnsi="Helvetica"/>
          <w:bCs/>
          <w:u w:color="000000"/>
        </w:rPr>
      </w:pPr>
      <w:r>
        <w:rPr>
          <w:rFonts w:ascii="Helvetica" w:hAnsi="Helvetica"/>
          <w:bCs/>
          <w:u w:color="000000"/>
        </w:rPr>
        <w:t xml:space="preserve">The April Precept received, 9 </w:t>
      </w:r>
      <w:proofErr w:type="spellStart"/>
      <w:r>
        <w:rPr>
          <w:rFonts w:ascii="Helvetica" w:hAnsi="Helvetica"/>
          <w:bCs/>
          <w:u w:color="000000"/>
        </w:rPr>
        <w:t>cheques</w:t>
      </w:r>
      <w:proofErr w:type="spellEnd"/>
      <w:r>
        <w:rPr>
          <w:rFonts w:ascii="Helvetica" w:hAnsi="Helvetica"/>
          <w:bCs/>
          <w:u w:color="000000"/>
        </w:rPr>
        <w:t xml:space="preserve"> were signed including annual donations to St </w:t>
      </w:r>
      <w:proofErr w:type="spellStart"/>
      <w:r>
        <w:rPr>
          <w:rFonts w:ascii="Helvetica" w:hAnsi="Helvetica"/>
          <w:bCs/>
          <w:u w:color="000000"/>
        </w:rPr>
        <w:t>Swithens</w:t>
      </w:r>
      <w:proofErr w:type="spellEnd"/>
      <w:r>
        <w:rPr>
          <w:rFonts w:ascii="Helvetica" w:hAnsi="Helvetica"/>
          <w:bCs/>
          <w:u w:color="000000"/>
        </w:rPr>
        <w:t xml:space="preserve"> and Barston Institute.  WALC a</w:t>
      </w:r>
      <w:r w:rsidR="00DF2FFF">
        <w:rPr>
          <w:rFonts w:ascii="Helvetica" w:hAnsi="Helvetica"/>
          <w:bCs/>
          <w:u w:color="000000"/>
        </w:rPr>
        <w:t>nd CPRE membership were renewed with the annual Insurance policy.  Cllr Cookes was settled in relation to his refurbishment of the notice boards.  Simon Wilcox received a vote of thanks for his support as internal auditor.</w:t>
      </w:r>
    </w:p>
    <w:p w14:paraId="719805E0" w14:textId="77777777" w:rsidR="00130C88" w:rsidRDefault="00DF2FFF" w:rsidP="009445AC">
      <w:pPr>
        <w:pStyle w:val="Default"/>
        <w:ind w:left="720"/>
        <w:rPr>
          <w:rFonts w:ascii="Helvetica" w:hAnsi="Helvetica"/>
          <w:b/>
          <w:bCs/>
          <w:u w:color="000000"/>
        </w:rPr>
      </w:pPr>
      <w:r>
        <w:rPr>
          <w:rFonts w:ascii="Helvetica" w:hAnsi="Helvetica"/>
          <w:bCs/>
          <w:u w:color="000000"/>
        </w:rPr>
        <w:t xml:space="preserve"> </w:t>
      </w:r>
    </w:p>
    <w:p w14:paraId="70264581" w14:textId="77777777" w:rsidR="003F23D2" w:rsidRPr="00E5065E"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Airport</w:t>
      </w:r>
      <w:r w:rsidR="00143A1E">
        <w:rPr>
          <w:rFonts w:ascii="Helvetica" w:hAnsi="Helvetica"/>
          <w:b/>
          <w:bCs/>
          <w:u w:color="000000"/>
        </w:rPr>
        <w:t xml:space="preserve"> / Fund</w:t>
      </w:r>
      <w:r>
        <w:rPr>
          <w:rFonts w:ascii="Helvetica" w:hAnsi="Helvetica"/>
          <w:b/>
          <w:bCs/>
          <w:u w:color="000000"/>
        </w:rPr>
        <w:t xml:space="preserve"> Matters</w:t>
      </w:r>
      <w:r w:rsidR="00143A1E">
        <w:rPr>
          <w:rFonts w:ascii="Helvetica" w:hAnsi="Helvetica"/>
          <w:b/>
          <w:bCs/>
          <w:u w:color="000000"/>
        </w:rPr>
        <w:t>:</w:t>
      </w:r>
    </w:p>
    <w:p w14:paraId="07454BB2" w14:textId="77777777" w:rsidR="00E5065E" w:rsidRDefault="00E5065E" w:rsidP="00E5065E">
      <w:pPr>
        <w:pStyle w:val="Default"/>
        <w:ind w:left="720"/>
        <w:rPr>
          <w:rFonts w:ascii="Helvetica" w:hAnsi="Helvetica"/>
          <w:b/>
          <w:bCs/>
          <w:u w:color="000000"/>
        </w:rPr>
      </w:pPr>
    </w:p>
    <w:p w14:paraId="08759973" w14:textId="5922D384" w:rsidR="00E5065E" w:rsidRDefault="00E5065E" w:rsidP="00E5065E">
      <w:pPr>
        <w:pStyle w:val="Default"/>
        <w:ind w:left="720"/>
        <w:rPr>
          <w:rFonts w:ascii="Helvetica" w:hAnsi="Helvetica"/>
          <w:bCs/>
          <w:u w:color="000000"/>
        </w:rPr>
      </w:pPr>
      <w:r w:rsidRPr="00716B7C">
        <w:rPr>
          <w:rFonts w:ascii="Helvetica" w:hAnsi="Helvetica"/>
          <w:bCs/>
          <w:u w:color="000000"/>
        </w:rPr>
        <w:t xml:space="preserve">Cllr Lyon submitted a report in relation to the Airport Fund.  In essence, </w:t>
      </w:r>
      <w:r w:rsidR="00716B7C" w:rsidRPr="00716B7C">
        <w:rPr>
          <w:rFonts w:ascii="Helvetica" w:hAnsi="Helvetica"/>
          <w:bCs/>
          <w:u w:color="000000"/>
        </w:rPr>
        <w:t>she dealt with the disputed invoice from Essex Chambers</w:t>
      </w:r>
      <w:r w:rsidRPr="00716B7C">
        <w:rPr>
          <w:rFonts w:ascii="Helvetica" w:hAnsi="Helvetica"/>
          <w:bCs/>
          <w:u w:color="000000"/>
        </w:rPr>
        <w:t xml:space="preserve"> </w:t>
      </w:r>
      <w:r w:rsidR="00716B7C">
        <w:rPr>
          <w:rFonts w:ascii="Helvetica" w:hAnsi="Helvetica"/>
          <w:bCs/>
          <w:u w:color="000000"/>
        </w:rPr>
        <w:t xml:space="preserve">with Michael </w:t>
      </w:r>
      <w:proofErr w:type="spellStart"/>
      <w:r w:rsidR="00716B7C">
        <w:rPr>
          <w:rFonts w:ascii="Helvetica" w:hAnsi="Helvetica"/>
          <w:bCs/>
          <w:u w:color="000000"/>
        </w:rPr>
        <w:t>Caplan</w:t>
      </w:r>
      <w:proofErr w:type="spellEnd"/>
      <w:r w:rsidR="00716B7C">
        <w:rPr>
          <w:rFonts w:ascii="Helvetica" w:hAnsi="Helvetica"/>
          <w:bCs/>
          <w:u w:color="000000"/>
        </w:rPr>
        <w:t xml:space="preserve"> </w:t>
      </w:r>
      <w:r w:rsidRPr="00716B7C">
        <w:rPr>
          <w:rFonts w:ascii="Helvetica" w:hAnsi="Helvetica"/>
          <w:bCs/>
          <w:u w:color="000000"/>
        </w:rPr>
        <w:t>over the telephone in October</w:t>
      </w:r>
      <w:r w:rsidR="00716B7C">
        <w:rPr>
          <w:rFonts w:ascii="Helvetica" w:hAnsi="Helvetica"/>
          <w:bCs/>
          <w:u w:color="000000"/>
        </w:rPr>
        <w:t xml:space="preserve"> during which she rejected their invoice and gave her reasons for doing that.  Cllr Lyon has heard nothing from them since that time and consequently, considers the matter closed.</w:t>
      </w:r>
    </w:p>
    <w:p w14:paraId="28194D11" w14:textId="77777777" w:rsidR="00716B7C" w:rsidRDefault="00716B7C" w:rsidP="00E5065E">
      <w:pPr>
        <w:pStyle w:val="Default"/>
        <w:ind w:left="720"/>
        <w:rPr>
          <w:rFonts w:ascii="Helvetica" w:hAnsi="Helvetica"/>
          <w:bCs/>
          <w:u w:color="000000"/>
        </w:rPr>
      </w:pPr>
    </w:p>
    <w:p w14:paraId="6DAE3E0B" w14:textId="54CE376B" w:rsidR="00716B7C" w:rsidRDefault="00716B7C" w:rsidP="00E5065E">
      <w:pPr>
        <w:pStyle w:val="Default"/>
        <w:ind w:left="720"/>
        <w:rPr>
          <w:rFonts w:ascii="Helvetica" w:hAnsi="Helvetica"/>
          <w:bCs/>
          <w:u w:color="000000"/>
        </w:rPr>
      </w:pPr>
      <w:r>
        <w:rPr>
          <w:rFonts w:ascii="Helvetica" w:hAnsi="Helvetica"/>
          <w:bCs/>
          <w:u w:color="000000"/>
        </w:rPr>
        <w:t>Following discussion, it was decided to refund all donations pro rata using the remaining monies in the fund (c</w:t>
      </w:r>
      <w:proofErr w:type="gramStart"/>
      <w:r>
        <w:rPr>
          <w:rFonts w:ascii="Helvetica" w:hAnsi="Helvetica"/>
          <w:bCs/>
          <w:u w:color="000000"/>
        </w:rPr>
        <w:t>.£</w:t>
      </w:r>
      <w:proofErr w:type="gramEnd"/>
      <w:r>
        <w:rPr>
          <w:rFonts w:ascii="Helvetica" w:hAnsi="Helvetica"/>
          <w:bCs/>
          <w:u w:color="000000"/>
        </w:rPr>
        <w:t>2,200).  £200 of that was a cash payment and the donor is anonymous; therefore, that amount will be retained.</w:t>
      </w:r>
    </w:p>
    <w:p w14:paraId="23C26F35" w14:textId="77777777" w:rsidR="00716B7C" w:rsidRDefault="00716B7C" w:rsidP="00E5065E">
      <w:pPr>
        <w:pStyle w:val="Default"/>
        <w:ind w:left="720"/>
        <w:rPr>
          <w:rFonts w:ascii="Helvetica" w:hAnsi="Helvetica"/>
          <w:bCs/>
          <w:u w:color="000000"/>
        </w:rPr>
      </w:pPr>
    </w:p>
    <w:p w14:paraId="7431E05E" w14:textId="736526EE" w:rsidR="00716B7C" w:rsidRPr="00716B7C" w:rsidRDefault="00716B7C" w:rsidP="00E5065E">
      <w:pPr>
        <w:pStyle w:val="Default"/>
        <w:ind w:left="720"/>
        <w:rPr>
          <w:rFonts w:ascii="Helvetica" w:eastAsia="Helvetica" w:hAnsi="Helvetica" w:cs="Helvetica"/>
          <w:u w:color="000000"/>
        </w:rPr>
      </w:pPr>
      <w:r>
        <w:rPr>
          <w:rFonts w:ascii="Helvetica" w:hAnsi="Helvetica"/>
          <w:bCs/>
          <w:u w:color="000000"/>
        </w:rPr>
        <w:t>There was no further word from CAA’s Stuart Lindsay on the publication of the PIR.</w:t>
      </w:r>
    </w:p>
    <w:p w14:paraId="228C8395" w14:textId="77777777" w:rsidR="003F23D2" w:rsidRPr="00716B7C" w:rsidRDefault="003F23D2" w:rsidP="003F23D2">
      <w:pPr>
        <w:pStyle w:val="Default"/>
        <w:rPr>
          <w:rFonts w:ascii="Helvetica" w:hAnsi="Helvetica"/>
          <w:bCs/>
          <w:u w:color="000000"/>
        </w:rPr>
      </w:pPr>
    </w:p>
    <w:p w14:paraId="03A0A474" w14:textId="77777777" w:rsidR="008F427C" w:rsidRDefault="008F427C" w:rsidP="003F23D2">
      <w:pPr>
        <w:pStyle w:val="Default"/>
        <w:ind w:left="720"/>
        <w:rPr>
          <w:rFonts w:ascii="Helvetica" w:hAnsi="Helvetica"/>
          <w:bCs/>
          <w:u w:color="000000"/>
        </w:rPr>
      </w:pPr>
    </w:p>
    <w:p w14:paraId="0C8254BD" w14:textId="77777777" w:rsidR="0020372F" w:rsidRDefault="0020372F" w:rsidP="003F23D2">
      <w:pPr>
        <w:pStyle w:val="Default"/>
        <w:ind w:left="720"/>
        <w:rPr>
          <w:rFonts w:ascii="Helvetica" w:hAnsi="Helvetica"/>
          <w:bCs/>
          <w:u w:color="000000"/>
        </w:rPr>
      </w:pPr>
    </w:p>
    <w:p w14:paraId="44D1A7E5" w14:textId="77777777" w:rsidR="005318A4" w:rsidRPr="008F427C" w:rsidRDefault="005318A4">
      <w:pPr>
        <w:pStyle w:val="Default"/>
        <w:rPr>
          <w:rFonts w:ascii="Helvetica" w:eastAsia="Helvetica" w:hAnsi="Helvetica" w:cs="Helvetica"/>
          <w:bCs/>
          <w:u w:color="000000"/>
        </w:rPr>
      </w:pPr>
    </w:p>
    <w:p w14:paraId="3A22C70C" w14:textId="77777777" w:rsidR="005318A4" w:rsidRPr="008F427C"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lastRenderedPageBreak/>
        <w:t>Planning Matters:</w:t>
      </w:r>
      <w:r>
        <w:rPr>
          <w:rFonts w:ascii="Helvetica" w:hAnsi="Helvetica"/>
          <w:u w:color="000000"/>
        </w:rPr>
        <w:t xml:space="preserve"> </w:t>
      </w:r>
    </w:p>
    <w:p w14:paraId="633ADC71" w14:textId="77777777" w:rsidR="008F427C" w:rsidRDefault="008F427C" w:rsidP="008F427C">
      <w:pPr>
        <w:pStyle w:val="Default"/>
        <w:rPr>
          <w:rFonts w:ascii="Helvetica" w:hAnsi="Helvetica"/>
          <w:u w:color="000000"/>
        </w:rPr>
      </w:pPr>
    </w:p>
    <w:p w14:paraId="6427C705" w14:textId="75B9730C" w:rsidR="008F427C" w:rsidRDefault="00301FCF" w:rsidP="008F427C">
      <w:pPr>
        <w:pStyle w:val="Default"/>
        <w:ind w:left="720"/>
        <w:rPr>
          <w:rFonts w:ascii="Helvetica" w:eastAsia="Helvetica" w:hAnsi="Helvetica" w:cs="Helvetica"/>
          <w:u w:color="000000"/>
        </w:rPr>
      </w:pPr>
      <w:r>
        <w:rPr>
          <w:rFonts w:ascii="Helvetica" w:hAnsi="Helvetica"/>
          <w:u w:color="000000"/>
        </w:rPr>
        <w:t>We had received 4</w:t>
      </w:r>
      <w:r w:rsidR="008F427C">
        <w:rPr>
          <w:rFonts w:ascii="Helvetica" w:hAnsi="Helvetica"/>
          <w:u w:color="000000"/>
        </w:rPr>
        <w:t xml:space="preserve"> applications, </w:t>
      </w:r>
      <w:r>
        <w:rPr>
          <w:rFonts w:ascii="Helvetica" w:hAnsi="Helvetica"/>
          <w:u w:color="000000"/>
        </w:rPr>
        <w:t>no objections</w:t>
      </w:r>
      <w:r w:rsidR="008F427C">
        <w:rPr>
          <w:rFonts w:ascii="Helvetica" w:hAnsi="Helvetica"/>
          <w:u w:color="000000"/>
        </w:rPr>
        <w:t>.</w:t>
      </w:r>
      <w:r>
        <w:rPr>
          <w:rFonts w:ascii="Helvetica" w:hAnsi="Helvetica"/>
          <w:u w:color="000000"/>
        </w:rPr>
        <w:t xml:space="preserve">  The situation with Building Control in relation to </w:t>
      </w:r>
      <w:proofErr w:type="spellStart"/>
      <w:r>
        <w:rPr>
          <w:rFonts w:ascii="Helvetica" w:hAnsi="Helvetica"/>
          <w:u w:color="000000"/>
        </w:rPr>
        <w:t>Wharley</w:t>
      </w:r>
      <w:proofErr w:type="spellEnd"/>
      <w:r>
        <w:rPr>
          <w:rFonts w:ascii="Helvetica" w:hAnsi="Helvetica"/>
          <w:u w:color="000000"/>
        </w:rPr>
        <w:t xml:space="preserve"> Hall was noted.</w:t>
      </w:r>
    </w:p>
    <w:p w14:paraId="650B0133" w14:textId="77777777" w:rsidR="00143A1E" w:rsidRDefault="00143A1E">
      <w:pPr>
        <w:pStyle w:val="Default"/>
        <w:rPr>
          <w:rFonts w:ascii="Helvetica" w:hAnsi="Helvetica"/>
          <w:b/>
          <w:bCs/>
          <w:u w:color="000000"/>
        </w:rPr>
      </w:pPr>
    </w:p>
    <w:p w14:paraId="723A016D" w14:textId="77777777" w:rsidR="008F427C" w:rsidRDefault="00143A1E" w:rsidP="00143A1E">
      <w:pPr>
        <w:pStyle w:val="Default"/>
        <w:numPr>
          <w:ilvl w:val="0"/>
          <w:numId w:val="1"/>
        </w:numPr>
        <w:rPr>
          <w:rFonts w:ascii="Helvetica" w:hAnsi="Helvetica"/>
          <w:b/>
          <w:bCs/>
          <w:u w:color="000000"/>
        </w:rPr>
      </w:pPr>
      <w:r>
        <w:rPr>
          <w:rFonts w:ascii="Helvetica" w:hAnsi="Helvetica"/>
          <w:b/>
          <w:bCs/>
          <w:u w:color="000000"/>
        </w:rPr>
        <w:t xml:space="preserve">Highways &amp; Environment </w:t>
      </w:r>
      <w:r w:rsidR="00130C88">
        <w:rPr>
          <w:rFonts w:ascii="Helvetica" w:hAnsi="Helvetica"/>
          <w:b/>
          <w:bCs/>
          <w:u w:color="000000"/>
        </w:rPr>
        <w:t>Matters:</w:t>
      </w:r>
    </w:p>
    <w:p w14:paraId="3655B520" w14:textId="77777777" w:rsidR="008F427C" w:rsidRDefault="008F427C" w:rsidP="008F427C">
      <w:pPr>
        <w:pStyle w:val="Default"/>
        <w:rPr>
          <w:rFonts w:ascii="Helvetica" w:hAnsi="Helvetica"/>
          <w:b/>
          <w:bCs/>
          <w:u w:color="000000"/>
        </w:rPr>
      </w:pPr>
    </w:p>
    <w:p w14:paraId="1112504A" w14:textId="44F12838" w:rsidR="005318A4" w:rsidRDefault="00301FCF" w:rsidP="008F427C">
      <w:pPr>
        <w:pStyle w:val="Default"/>
        <w:ind w:left="720"/>
        <w:rPr>
          <w:rFonts w:ascii="Helvetica" w:hAnsi="Helvetica"/>
          <w:bCs/>
          <w:u w:color="000000"/>
        </w:rPr>
      </w:pPr>
      <w:r>
        <w:rPr>
          <w:rFonts w:ascii="Helvetica" w:hAnsi="Helvetica"/>
          <w:bCs/>
          <w:u w:color="000000"/>
        </w:rPr>
        <w:t>The Chair would speak to Phil, our liaison officer about progressing work on potholes and failure to achieve movement on the matter would cause Cllr Emmett to invite Ashley prior to the next meeting.</w:t>
      </w:r>
    </w:p>
    <w:p w14:paraId="70365C0C" w14:textId="77777777" w:rsidR="00301FCF" w:rsidRDefault="00301FCF" w:rsidP="008F427C">
      <w:pPr>
        <w:pStyle w:val="Default"/>
        <w:ind w:left="720"/>
        <w:rPr>
          <w:rFonts w:ascii="Helvetica" w:hAnsi="Helvetica"/>
          <w:bCs/>
          <w:u w:color="000000"/>
        </w:rPr>
      </w:pPr>
    </w:p>
    <w:p w14:paraId="70762634" w14:textId="77E3C875" w:rsidR="00301FCF" w:rsidRDefault="00301FCF" w:rsidP="008F427C">
      <w:pPr>
        <w:pStyle w:val="Default"/>
        <w:ind w:left="720"/>
        <w:rPr>
          <w:rFonts w:ascii="Helvetica" w:hAnsi="Helvetica"/>
          <w:bCs/>
          <w:u w:color="000000"/>
        </w:rPr>
      </w:pPr>
      <w:r>
        <w:rPr>
          <w:rFonts w:ascii="Helvetica" w:hAnsi="Helvetica"/>
          <w:bCs/>
          <w:u w:color="000000"/>
        </w:rPr>
        <w:t>Some discussion took place regarding tree preservation and car parking around and in relation to the Garden Centre development.  This required further investigation and the clerk undertook to do that and report in July.</w:t>
      </w:r>
    </w:p>
    <w:p w14:paraId="788E3905" w14:textId="77777777" w:rsidR="00301FCF" w:rsidRDefault="00301FCF" w:rsidP="008F427C">
      <w:pPr>
        <w:pStyle w:val="Default"/>
        <w:ind w:left="720"/>
        <w:rPr>
          <w:rFonts w:ascii="Helvetica" w:hAnsi="Helvetica"/>
          <w:bCs/>
          <w:u w:color="000000"/>
        </w:rPr>
      </w:pPr>
    </w:p>
    <w:p w14:paraId="032E7339" w14:textId="7FBF68B9" w:rsidR="00301FCF" w:rsidRPr="008F427C" w:rsidRDefault="00301FCF" w:rsidP="008F427C">
      <w:pPr>
        <w:pStyle w:val="Default"/>
        <w:ind w:left="720"/>
        <w:rPr>
          <w:rFonts w:ascii="Helvetica" w:hAnsi="Helvetica"/>
          <w:bCs/>
          <w:u w:color="000000"/>
        </w:rPr>
      </w:pPr>
      <w:r>
        <w:rPr>
          <w:rFonts w:ascii="Helvetica" w:hAnsi="Helvetica"/>
          <w:bCs/>
          <w:u w:color="000000"/>
        </w:rPr>
        <w:t>A parishioner asked about drainage and road conditions in Brook Green Lane and Wood Lane.  Some discussion took place about its continued use as an off road facility.  The gates remain but are now unlocked.</w:t>
      </w:r>
    </w:p>
    <w:p w14:paraId="069EDB30" w14:textId="77777777" w:rsidR="00143A1E" w:rsidRDefault="00143A1E">
      <w:pPr>
        <w:pStyle w:val="Default"/>
        <w:rPr>
          <w:rFonts w:ascii="Helvetica" w:hAnsi="Helvetica"/>
          <w:b/>
          <w:bCs/>
          <w:u w:color="000000"/>
        </w:rPr>
      </w:pPr>
    </w:p>
    <w:p w14:paraId="174B6BAD" w14:textId="77777777" w:rsidR="00143A1E" w:rsidRPr="008F427C" w:rsidRDefault="00143A1E" w:rsidP="00143A1E">
      <w:pPr>
        <w:pStyle w:val="Default"/>
        <w:numPr>
          <w:ilvl w:val="0"/>
          <w:numId w:val="1"/>
        </w:numPr>
        <w:rPr>
          <w:rFonts w:ascii="Helvetica" w:eastAsia="Helvetica" w:hAnsi="Helvetica" w:cs="Helvetica"/>
          <w:u w:color="000000"/>
        </w:rPr>
      </w:pPr>
      <w:r>
        <w:rPr>
          <w:rFonts w:ascii="Helvetica" w:hAnsi="Helvetica"/>
          <w:b/>
          <w:bCs/>
          <w:u w:color="000000"/>
        </w:rPr>
        <w:t>Security Matters</w:t>
      </w:r>
    </w:p>
    <w:p w14:paraId="436E77E8" w14:textId="77777777" w:rsidR="008F427C" w:rsidRDefault="008F427C" w:rsidP="008F427C">
      <w:pPr>
        <w:pStyle w:val="Default"/>
        <w:rPr>
          <w:rFonts w:ascii="Helvetica" w:hAnsi="Helvetica"/>
          <w:b/>
          <w:bCs/>
          <w:u w:color="000000"/>
        </w:rPr>
      </w:pPr>
    </w:p>
    <w:p w14:paraId="7FFAD1A0" w14:textId="61FD2F2A" w:rsidR="008F427C" w:rsidRPr="009778DF" w:rsidRDefault="008F427C" w:rsidP="008F427C">
      <w:pPr>
        <w:pStyle w:val="Default"/>
        <w:ind w:left="720"/>
        <w:rPr>
          <w:rFonts w:ascii="Helvetica" w:hAnsi="Helvetica"/>
          <w:bCs/>
          <w:u w:color="000000"/>
        </w:rPr>
      </w:pPr>
      <w:r w:rsidRPr="009778DF">
        <w:rPr>
          <w:rFonts w:ascii="Helvetica" w:hAnsi="Helvetica"/>
          <w:bCs/>
          <w:u w:color="000000"/>
        </w:rPr>
        <w:t xml:space="preserve">The Chair reported that the application for a £15,000 grant was </w:t>
      </w:r>
      <w:r w:rsidR="00DF2FFF">
        <w:rPr>
          <w:rFonts w:ascii="Helvetica" w:hAnsi="Helvetica"/>
          <w:bCs/>
          <w:u w:color="000000"/>
        </w:rPr>
        <w:t>still looking positive and asked all to notify pro</w:t>
      </w:r>
      <w:r w:rsidR="00793535">
        <w:rPr>
          <w:rFonts w:ascii="Helvetica" w:hAnsi="Helvetica"/>
          <w:bCs/>
          <w:u w:color="000000"/>
        </w:rPr>
        <w:t xml:space="preserve">mptly of any damage.  Simon of </w:t>
      </w:r>
      <w:proofErr w:type="spellStart"/>
      <w:r w:rsidR="00793535">
        <w:rPr>
          <w:rFonts w:ascii="Helvetica" w:hAnsi="Helvetica"/>
          <w:bCs/>
          <w:u w:color="000000"/>
        </w:rPr>
        <w:t>Walsall</w:t>
      </w:r>
      <w:proofErr w:type="spellEnd"/>
      <w:r w:rsidR="00793535">
        <w:rPr>
          <w:rFonts w:ascii="Helvetica" w:hAnsi="Helvetica"/>
          <w:bCs/>
          <w:u w:color="000000"/>
        </w:rPr>
        <w:t xml:space="preserve"> End Lane</w:t>
      </w:r>
      <w:bookmarkStart w:id="0" w:name="_GoBack"/>
      <w:bookmarkEnd w:id="0"/>
      <w:r w:rsidR="00DF2FFF">
        <w:rPr>
          <w:rFonts w:ascii="Helvetica" w:hAnsi="Helvetica"/>
          <w:bCs/>
          <w:u w:color="000000"/>
        </w:rPr>
        <w:t xml:space="preserve"> agreed to tend to the grass around the ANPR signage.  Police are now contacting Cllr Emmett for information on specific vehicle movements.  The small ANPR notices have been ordered but now need to be chased. </w:t>
      </w:r>
      <w:r w:rsidRPr="009778DF">
        <w:rPr>
          <w:rFonts w:ascii="Helvetica" w:hAnsi="Helvetica"/>
          <w:bCs/>
          <w:u w:color="000000"/>
        </w:rPr>
        <w:t xml:space="preserve">  </w:t>
      </w:r>
    </w:p>
    <w:p w14:paraId="5448D8DE" w14:textId="77777777" w:rsidR="009778DF" w:rsidRPr="009778DF" w:rsidRDefault="009778DF" w:rsidP="008F427C">
      <w:pPr>
        <w:pStyle w:val="Default"/>
        <w:ind w:left="720"/>
        <w:rPr>
          <w:rFonts w:ascii="Helvetica" w:hAnsi="Helvetica"/>
          <w:bCs/>
          <w:u w:color="000000"/>
        </w:rPr>
      </w:pPr>
    </w:p>
    <w:p w14:paraId="09B48C4D" w14:textId="77777777" w:rsidR="009778DF" w:rsidRPr="009778DF" w:rsidRDefault="009778DF" w:rsidP="008F427C">
      <w:pPr>
        <w:pStyle w:val="Default"/>
        <w:ind w:left="720"/>
        <w:rPr>
          <w:rFonts w:ascii="Helvetica" w:eastAsia="Helvetica" w:hAnsi="Helvetica" w:cs="Helvetica"/>
          <w:u w:color="000000"/>
        </w:rPr>
      </w:pPr>
      <w:r w:rsidRPr="009778DF">
        <w:rPr>
          <w:rFonts w:ascii="Helvetica" w:hAnsi="Helvetica"/>
          <w:bCs/>
          <w:u w:color="000000"/>
        </w:rPr>
        <w:t>Insurance would be dealt with by the property owners and reimbursed by BPC.</w:t>
      </w:r>
    </w:p>
    <w:p w14:paraId="6E771CAB" w14:textId="77777777" w:rsidR="005318A4" w:rsidRDefault="005318A4">
      <w:pPr>
        <w:pStyle w:val="Default"/>
        <w:rPr>
          <w:rFonts w:ascii="Helvetica" w:eastAsia="Helvetica" w:hAnsi="Helvetica" w:cs="Helvetica"/>
          <w:u w:color="000000"/>
        </w:rPr>
      </w:pPr>
    </w:p>
    <w:p w14:paraId="6A93BCE3" w14:textId="77777777" w:rsidR="009778DF" w:rsidRPr="009778DF" w:rsidRDefault="00130C88" w:rsidP="009778DF">
      <w:pPr>
        <w:pStyle w:val="Default"/>
        <w:numPr>
          <w:ilvl w:val="0"/>
          <w:numId w:val="1"/>
        </w:numPr>
        <w:rPr>
          <w:rFonts w:ascii="Helvetica" w:eastAsia="Helvetica" w:hAnsi="Helvetica" w:cs="Helvetica"/>
          <w:b/>
          <w:bCs/>
          <w:u w:color="000000"/>
        </w:rPr>
      </w:pPr>
      <w:r>
        <w:rPr>
          <w:rFonts w:ascii="Helvetica" w:hAnsi="Helvetica"/>
          <w:b/>
          <w:bCs/>
          <w:u w:color="000000"/>
        </w:rPr>
        <w:t>De</w:t>
      </w:r>
      <w:r w:rsidR="00143A1E">
        <w:rPr>
          <w:rFonts w:ascii="Helvetica" w:hAnsi="Helvetica"/>
          <w:b/>
          <w:bCs/>
          <w:u w:color="000000"/>
        </w:rPr>
        <w:t>sign Statement:</w:t>
      </w:r>
    </w:p>
    <w:p w14:paraId="40C2388A" w14:textId="77777777" w:rsidR="009778DF" w:rsidRDefault="009778DF" w:rsidP="009778DF">
      <w:pPr>
        <w:pStyle w:val="Default"/>
        <w:rPr>
          <w:rFonts w:ascii="Helvetica" w:hAnsi="Helvetica"/>
          <w:b/>
          <w:bCs/>
          <w:u w:color="000000"/>
        </w:rPr>
      </w:pPr>
    </w:p>
    <w:p w14:paraId="4A00F26F" w14:textId="1B503CBA" w:rsidR="005318A4" w:rsidRDefault="00301FCF" w:rsidP="00301FCF">
      <w:pPr>
        <w:pStyle w:val="Default"/>
        <w:ind w:left="720"/>
        <w:rPr>
          <w:rFonts w:ascii="Helvetica" w:eastAsia="Helvetica" w:hAnsi="Helvetica" w:cs="Helvetica"/>
          <w:u w:color="000000"/>
        </w:rPr>
      </w:pPr>
      <w:r>
        <w:rPr>
          <w:rFonts w:ascii="Helvetica" w:hAnsi="Helvetica"/>
          <w:bCs/>
          <w:u w:color="000000"/>
        </w:rPr>
        <w:t>No comments had been received from parishioners from the publication on the website.  The matter would be picked up in July.</w:t>
      </w:r>
    </w:p>
    <w:p w14:paraId="21615934" w14:textId="77777777" w:rsidR="005318A4" w:rsidRPr="00171A5B"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 xml:space="preserve">AOB: </w:t>
      </w:r>
    </w:p>
    <w:p w14:paraId="2EA7E14E" w14:textId="77777777" w:rsidR="00171A5B" w:rsidRDefault="00171A5B" w:rsidP="00171A5B">
      <w:pPr>
        <w:pStyle w:val="Default"/>
        <w:rPr>
          <w:rFonts w:ascii="Helvetica" w:hAnsi="Helvetica"/>
          <w:b/>
          <w:bCs/>
          <w:u w:color="000000"/>
        </w:rPr>
      </w:pPr>
    </w:p>
    <w:p w14:paraId="797B36C3" w14:textId="77777777" w:rsidR="00171A5B" w:rsidRDefault="00DF2FFF" w:rsidP="00171A5B">
      <w:pPr>
        <w:pStyle w:val="Default"/>
        <w:ind w:left="360"/>
        <w:rPr>
          <w:rFonts w:ascii="Helvetica" w:hAnsi="Helvetica"/>
          <w:bCs/>
          <w:u w:color="000000"/>
        </w:rPr>
      </w:pPr>
      <w:r>
        <w:rPr>
          <w:rFonts w:ascii="Helvetica" w:hAnsi="Helvetica"/>
          <w:bCs/>
          <w:u w:color="000000"/>
        </w:rPr>
        <w:t xml:space="preserve">Caroline </w:t>
      </w:r>
      <w:proofErr w:type="spellStart"/>
      <w:r>
        <w:rPr>
          <w:rFonts w:ascii="Helvetica" w:hAnsi="Helvetica"/>
          <w:bCs/>
          <w:u w:color="000000"/>
        </w:rPr>
        <w:t>Wilden</w:t>
      </w:r>
      <w:proofErr w:type="spellEnd"/>
      <w:r>
        <w:rPr>
          <w:rFonts w:ascii="Helvetica" w:hAnsi="Helvetica"/>
          <w:bCs/>
          <w:u w:color="000000"/>
        </w:rPr>
        <w:t xml:space="preserve"> proposed that the parish council pursue a strategy of obtaining Right To Bid in relation to Bulls Head.  Cllr Emmett put the proposal to the floor.  Sensitivity noted</w:t>
      </w:r>
      <w:proofErr w:type="gramStart"/>
      <w:r>
        <w:rPr>
          <w:rFonts w:ascii="Helvetica" w:hAnsi="Helvetica"/>
          <w:bCs/>
          <w:u w:color="000000"/>
        </w:rPr>
        <w:t>,</w:t>
      </w:r>
      <w:proofErr w:type="gramEnd"/>
      <w:r>
        <w:rPr>
          <w:rFonts w:ascii="Helvetica" w:hAnsi="Helvetica"/>
          <w:bCs/>
          <w:u w:color="000000"/>
        </w:rPr>
        <w:t xml:space="preserve"> all present felt that the matter should be pursued.</w:t>
      </w:r>
    </w:p>
    <w:p w14:paraId="3504D321" w14:textId="77777777" w:rsidR="0020372F" w:rsidRDefault="0020372F" w:rsidP="00171A5B">
      <w:pPr>
        <w:pStyle w:val="Default"/>
        <w:ind w:left="360"/>
        <w:rPr>
          <w:rFonts w:ascii="Helvetica" w:hAnsi="Helvetica"/>
          <w:bCs/>
          <w:u w:color="000000"/>
        </w:rPr>
      </w:pPr>
    </w:p>
    <w:p w14:paraId="15246BDD" w14:textId="1BA635BC" w:rsidR="0020372F" w:rsidRDefault="0020372F" w:rsidP="00171A5B">
      <w:pPr>
        <w:pStyle w:val="Default"/>
        <w:ind w:left="360"/>
        <w:rPr>
          <w:rFonts w:ascii="Helvetica" w:hAnsi="Helvetica"/>
          <w:bCs/>
          <w:u w:color="000000"/>
        </w:rPr>
      </w:pPr>
      <w:r>
        <w:rPr>
          <w:rFonts w:ascii="Helvetica" w:hAnsi="Helvetica"/>
          <w:bCs/>
          <w:u w:color="000000"/>
        </w:rPr>
        <w:t>Pete Sumner advertised Barston Association’s annual barbecue at the golf club on 7</w:t>
      </w:r>
      <w:r w:rsidRPr="0020372F">
        <w:rPr>
          <w:rFonts w:ascii="Helvetica" w:hAnsi="Helvetica"/>
          <w:bCs/>
          <w:u w:color="000000"/>
          <w:vertAlign w:val="superscript"/>
        </w:rPr>
        <w:t>th</w:t>
      </w:r>
      <w:r>
        <w:rPr>
          <w:rFonts w:ascii="Helvetica" w:hAnsi="Helvetica"/>
          <w:bCs/>
          <w:u w:color="000000"/>
        </w:rPr>
        <w:t xml:space="preserve"> July for which, any local business sponsorship would be appreciated.</w:t>
      </w:r>
    </w:p>
    <w:p w14:paraId="605AFE20" w14:textId="77777777" w:rsidR="0020372F" w:rsidRDefault="0020372F" w:rsidP="00171A5B">
      <w:pPr>
        <w:pStyle w:val="Default"/>
        <w:ind w:left="360"/>
        <w:rPr>
          <w:rFonts w:ascii="Helvetica" w:hAnsi="Helvetica"/>
          <w:bCs/>
          <w:u w:color="000000"/>
        </w:rPr>
      </w:pPr>
    </w:p>
    <w:p w14:paraId="06F0D758" w14:textId="77777777" w:rsidR="00171A5B" w:rsidRPr="00171A5B" w:rsidRDefault="00171A5B" w:rsidP="00171A5B">
      <w:pPr>
        <w:pStyle w:val="Default"/>
        <w:ind w:left="360"/>
        <w:rPr>
          <w:rFonts w:ascii="Helvetica" w:eastAsia="Helvetica" w:hAnsi="Helvetica" w:cs="Helvetica"/>
          <w:u w:color="000000"/>
        </w:rPr>
      </w:pPr>
      <w:proofErr w:type="gramStart"/>
      <w:r>
        <w:rPr>
          <w:rFonts w:ascii="Helvetica" w:hAnsi="Helvetica"/>
          <w:bCs/>
          <w:u w:color="000000"/>
        </w:rPr>
        <w:t>There</w:t>
      </w:r>
      <w:proofErr w:type="gramEnd"/>
      <w:r>
        <w:rPr>
          <w:rFonts w:ascii="Helvetica" w:hAnsi="Helvetica"/>
          <w:bCs/>
          <w:u w:color="000000"/>
        </w:rPr>
        <w:t xml:space="preserve"> being no other business, the meeting closed at 9.15pm.</w:t>
      </w:r>
    </w:p>
    <w:p w14:paraId="60821239" w14:textId="77777777" w:rsidR="00143A1E" w:rsidRDefault="00143A1E" w:rsidP="00143A1E">
      <w:pPr>
        <w:pStyle w:val="Default"/>
        <w:rPr>
          <w:rFonts w:ascii="Helvetica" w:eastAsia="Helvetica" w:hAnsi="Helvetica" w:cs="Helvetica"/>
          <w:u w:color="000000"/>
        </w:rPr>
      </w:pPr>
    </w:p>
    <w:p w14:paraId="79020AF1" w14:textId="56F4123F" w:rsidR="00143A1E" w:rsidRPr="009445AC" w:rsidRDefault="00143A1E" w:rsidP="00143A1E">
      <w:pPr>
        <w:pStyle w:val="Default"/>
        <w:numPr>
          <w:ilvl w:val="0"/>
          <w:numId w:val="1"/>
        </w:numPr>
        <w:rPr>
          <w:rFonts w:ascii="Helvetica" w:eastAsia="Helvetica" w:hAnsi="Helvetica" w:cs="Helvetica"/>
          <w:u w:color="000000"/>
        </w:rPr>
      </w:pPr>
      <w:r>
        <w:rPr>
          <w:rFonts w:ascii="Helvetica" w:hAnsi="Helvetica"/>
          <w:b/>
          <w:bCs/>
          <w:u w:color="000000"/>
        </w:rPr>
        <w:t>Next Meeting Date</w:t>
      </w:r>
      <w:r w:rsidR="00171A5B">
        <w:rPr>
          <w:rFonts w:ascii="Helvetica" w:hAnsi="Helvetica"/>
          <w:b/>
          <w:bCs/>
          <w:u w:color="000000"/>
        </w:rPr>
        <w:t xml:space="preserve"> – </w:t>
      </w:r>
      <w:r w:rsidR="0020372F">
        <w:rPr>
          <w:rFonts w:ascii="Helvetica" w:hAnsi="Helvetica"/>
          <w:b/>
          <w:bCs/>
          <w:u w:color="000000"/>
        </w:rPr>
        <w:t>11</w:t>
      </w:r>
      <w:r w:rsidR="00171A5B" w:rsidRPr="00171A5B">
        <w:rPr>
          <w:rFonts w:ascii="Helvetica" w:hAnsi="Helvetica"/>
          <w:b/>
          <w:bCs/>
          <w:u w:color="000000"/>
          <w:vertAlign w:val="superscript"/>
        </w:rPr>
        <w:t>th</w:t>
      </w:r>
      <w:r w:rsidR="0020372F">
        <w:rPr>
          <w:rFonts w:ascii="Helvetica" w:hAnsi="Helvetica"/>
          <w:b/>
          <w:bCs/>
          <w:u w:color="000000"/>
        </w:rPr>
        <w:t xml:space="preserve"> July</w:t>
      </w:r>
      <w:r w:rsidR="00171A5B">
        <w:rPr>
          <w:rFonts w:ascii="Helvetica" w:hAnsi="Helvetica"/>
          <w:b/>
          <w:bCs/>
          <w:u w:color="000000"/>
        </w:rPr>
        <w:t xml:space="preserve"> 2018</w:t>
      </w:r>
    </w:p>
    <w:p w14:paraId="5E6AB184" w14:textId="77777777" w:rsidR="009445AC" w:rsidRDefault="009445AC" w:rsidP="009445AC">
      <w:pPr>
        <w:pStyle w:val="Default"/>
        <w:rPr>
          <w:rFonts w:ascii="Helvetica" w:hAnsi="Helvetica"/>
          <w:b/>
          <w:bCs/>
          <w:u w:color="000000"/>
        </w:rPr>
      </w:pPr>
    </w:p>
    <w:p w14:paraId="27C7A5BD" w14:textId="77777777" w:rsidR="00171A5B" w:rsidRDefault="00171A5B" w:rsidP="00171A5B">
      <w:pPr>
        <w:pStyle w:val="Default"/>
        <w:rPr>
          <w:rFonts w:ascii="Helvetica" w:eastAsia="Helvetica" w:hAnsi="Helvetica" w:cs="Helvetica"/>
          <w:u w:color="000000"/>
        </w:rPr>
      </w:pPr>
    </w:p>
    <w:p w14:paraId="312DFA5C" w14:textId="77777777" w:rsidR="005318A4" w:rsidRDefault="005318A4">
      <w:pPr>
        <w:pStyle w:val="Default"/>
        <w:rPr>
          <w:rFonts w:ascii="Helvetica" w:eastAsia="Helvetica" w:hAnsi="Helvetica" w:cs="Helvetica"/>
          <w:u w:color="000000"/>
        </w:rPr>
      </w:pPr>
    </w:p>
    <w:p w14:paraId="4BEA65D3" w14:textId="77777777" w:rsidR="005318A4" w:rsidRDefault="005318A4">
      <w:pPr>
        <w:pStyle w:val="Default"/>
        <w:rPr>
          <w:rFonts w:ascii="Helvetica" w:eastAsia="Helvetica" w:hAnsi="Helvetica" w:cs="Helvetica"/>
          <w:u w:color="000000"/>
        </w:rPr>
      </w:pPr>
    </w:p>
    <w:p w14:paraId="7A5137A6" w14:textId="11DE5651" w:rsidR="005318A4" w:rsidRDefault="00130C88">
      <w:pPr>
        <w:pStyle w:val="Default"/>
        <w:rPr>
          <w:rFonts w:ascii="Helvetica" w:eastAsia="Helvetica" w:hAnsi="Helvetica" w:cs="Helvetica"/>
          <w:u w:color="000000"/>
        </w:rPr>
      </w:pPr>
      <w:r>
        <w:rPr>
          <w:rFonts w:ascii="Helvetica" w:hAnsi="Helvetica"/>
          <w:u w:color="000000"/>
        </w:rPr>
        <w:t xml:space="preserve">Ken Flood Clerk </w:t>
      </w:r>
      <w:r w:rsidR="00171A5B">
        <w:rPr>
          <w:rFonts w:ascii="Helvetica" w:hAnsi="Helvetica"/>
          <w:u w:color="000000"/>
        </w:rPr>
        <w:t>1</w:t>
      </w:r>
      <w:r w:rsidR="0020372F">
        <w:rPr>
          <w:rFonts w:ascii="Helvetica" w:hAnsi="Helvetica"/>
          <w:u w:color="000000"/>
        </w:rPr>
        <w:t>0</w:t>
      </w:r>
      <w:r w:rsidR="00171A5B" w:rsidRPr="00171A5B">
        <w:rPr>
          <w:rFonts w:ascii="Helvetica" w:hAnsi="Helvetica"/>
          <w:u w:color="000000"/>
          <w:vertAlign w:val="superscript"/>
        </w:rPr>
        <w:t>th</w:t>
      </w:r>
      <w:r w:rsidR="0020372F">
        <w:rPr>
          <w:rFonts w:ascii="Helvetica" w:hAnsi="Helvetica"/>
          <w:u w:color="000000"/>
        </w:rPr>
        <w:t xml:space="preserve"> May</w:t>
      </w:r>
      <w:r w:rsidR="00171A5B">
        <w:rPr>
          <w:rFonts w:ascii="Helvetica" w:hAnsi="Helvetica"/>
          <w:u w:color="000000"/>
        </w:rPr>
        <w:t xml:space="preserve"> </w:t>
      </w:r>
      <w:r w:rsidR="00143A1E">
        <w:rPr>
          <w:rFonts w:ascii="Helvetica" w:hAnsi="Helvetica"/>
          <w:u w:color="000000"/>
        </w:rPr>
        <w:t>201</w:t>
      </w:r>
      <w:r w:rsidR="00171A5B">
        <w:rPr>
          <w:rFonts w:ascii="Helvetica" w:hAnsi="Helvetica"/>
          <w:u w:color="000000"/>
        </w:rPr>
        <w:t>8</w:t>
      </w:r>
    </w:p>
    <w:p w14:paraId="18D0E001" w14:textId="77777777" w:rsidR="005318A4" w:rsidRDefault="005318A4">
      <w:pPr>
        <w:pStyle w:val="Default"/>
        <w:rPr>
          <w:rFonts w:ascii="Helvetica" w:eastAsia="Helvetica" w:hAnsi="Helvetica" w:cs="Helvetica"/>
          <w:u w:color="000000"/>
        </w:rPr>
      </w:pPr>
    </w:p>
    <w:p w14:paraId="202E5437" w14:textId="77777777" w:rsidR="005318A4" w:rsidRDefault="00130C88">
      <w:pPr>
        <w:pStyle w:val="Default"/>
        <w:rPr>
          <w:rFonts w:ascii="Helvetica" w:eastAsia="Helvetica" w:hAnsi="Helvetica" w:cs="Helvetica"/>
          <w:u w:color="000000"/>
        </w:rPr>
      </w:pPr>
      <w:r>
        <w:rPr>
          <w:rFonts w:ascii="Times New Roman" w:hAnsi="Times New Roman"/>
          <w:sz w:val="19"/>
          <w:szCs w:val="19"/>
          <w:u w:color="000000"/>
        </w:rPr>
        <w:t>        </w:t>
      </w:r>
      <w:r>
        <w:rPr>
          <w:rFonts w:ascii="Helvetica" w:hAnsi="Helvetica"/>
          <w:u w:color="000000"/>
        </w:rPr>
        <w:t> </w:t>
      </w:r>
    </w:p>
    <w:p w14:paraId="2C619142" w14:textId="77777777" w:rsidR="005318A4" w:rsidRDefault="005318A4">
      <w:pPr>
        <w:pStyle w:val="Default"/>
        <w:rPr>
          <w:rFonts w:ascii="Helvetica" w:eastAsia="Helvetica" w:hAnsi="Helvetica" w:cs="Helvetica"/>
          <w:u w:color="000000"/>
        </w:rPr>
      </w:pPr>
    </w:p>
    <w:p w14:paraId="360E4B32" w14:textId="77777777" w:rsidR="005318A4" w:rsidRDefault="005318A4">
      <w:pPr>
        <w:pStyle w:val="Default"/>
        <w:rPr>
          <w:rFonts w:ascii="Helvetica" w:eastAsia="Helvetica" w:hAnsi="Helvetica" w:cs="Helvetica"/>
          <w:u w:color="000000"/>
        </w:rPr>
      </w:pPr>
    </w:p>
    <w:p w14:paraId="5D679C2C" w14:textId="77777777" w:rsidR="005318A4" w:rsidRDefault="005318A4">
      <w:pPr>
        <w:pStyle w:val="Default"/>
      </w:pPr>
    </w:p>
    <w:sectPr w:rsidR="005318A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5968" w14:textId="77777777" w:rsidR="00301FCF" w:rsidRDefault="00301FCF">
      <w:r>
        <w:separator/>
      </w:r>
    </w:p>
  </w:endnote>
  <w:endnote w:type="continuationSeparator" w:id="0">
    <w:p w14:paraId="4990FDB3" w14:textId="77777777" w:rsidR="00301FCF" w:rsidRDefault="0030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2071" w14:textId="77777777" w:rsidR="00301FCF" w:rsidRDefault="00301F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2A1C" w14:textId="77777777" w:rsidR="00301FCF" w:rsidRDefault="00301FCF">
      <w:r>
        <w:separator/>
      </w:r>
    </w:p>
  </w:footnote>
  <w:footnote w:type="continuationSeparator" w:id="0">
    <w:p w14:paraId="7C9094C2" w14:textId="77777777" w:rsidR="00301FCF" w:rsidRDefault="00301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F403" w14:textId="77777777" w:rsidR="00301FCF" w:rsidRDefault="00301FC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3781"/>
    <w:multiLevelType w:val="hybridMultilevel"/>
    <w:tmpl w:val="3A9AAA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30368F"/>
    <w:multiLevelType w:val="hybridMultilevel"/>
    <w:tmpl w:val="3DF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E4228"/>
    <w:multiLevelType w:val="hybridMultilevel"/>
    <w:tmpl w:val="A426D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18A4"/>
    <w:rsid w:val="00121D09"/>
    <w:rsid w:val="00130C88"/>
    <w:rsid w:val="00143A1E"/>
    <w:rsid w:val="00171A5B"/>
    <w:rsid w:val="0020372F"/>
    <w:rsid w:val="00301FCF"/>
    <w:rsid w:val="003F23D2"/>
    <w:rsid w:val="00506047"/>
    <w:rsid w:val="005318A4"/>
    <w:rsid w:val="00716B7C"/>
    <w:rsid w:val="00793535"/>
    <w:rsid w:val="007E479F"/>
    <w:rsid w:val="008F427C"/>
    <w:rsid w:val="009445AC"/>
    <w:rsid w:val="009778DF"/>
    <w:rsid w:val="00D1247A"/>
    <w:rsid w:val="00DF2FFF"/>
    <w:rsid w:val="00E26243"/>
    <w:rsid w:val="00E50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A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Macintosh Word</Application>
  <DocSecurity>0</DocSecurity>
  <Lines>27</Lines>
  <Paragraphs>7</Paragraphs>
  <ScaleCrop>false</ScaleCrop>
  <Company>THE PROFILE BUSINESS</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Flood</cp:lastModifiedBy>
  <cp:revision>2</cp:revision>
  <dcterms:created xsi:type="dcterms:W3CDTF">2018-05-10T16:41:00Z</dcterms:created>
  <dcterms:modified xsi:type="dcterms:W3CDTF">2018-05-10T16:41:00Z</dcterms:modified>
</cp:coreProperties>
</file>